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50" w:rsidRPr="00A53450" w:rsidRDefault="00A53450" w:rsidP="00A53450">
      <w:pPr>
        <w:rPr>
          <w:b/>
          <w:sz w:val="28"/>
          <w:szCs w:val="28"/>
        </w:rPr>
      </w:pPr>
      <w:r w:rsidRPr="00A53450">
        <w:rPr>
          <w:b/>
          <w:sz w:val="28"/>
          <w:szCs w:val="28"/>
        </w:rPr>
        <w:t>Прожиточный минимум в Республике Татарстан, состав потребительской корзины.</w:t>
      </w:r>
    </w:p>
    <w:p w:rsidR="00A53450" w:rsidRDefault="00A53450" w:rsidP="00A53450">
      <w:r>
        <w:t>Прожиточный минимум за третий квартал 2014 года еще не установлен, предположительно это произойдет в октябре 2014-го.</w:t>
      </w:r>
    </w:p>
    <w:p w:rsidR="00A53450" w:rsidRDefault="00A53450" w:rsidP="00A53450">
      <w:r>
        <w:t xml:space="preserve">Прожиточный минимум за второй квартал 2014 года установлен Постановлением Кабинета министров Республики Татарстан № 536 от 25.07.2014:Официальный прожиточный минимум </w:t>
      </w:r>
    </w:p>
    <w:p w:rsidR="00A53450" w:rsidRDefault="00A53450" w:rsidP="00A53450">
      <w:r>
        <w:tab/>
      </w:r>
    </w:p>
    <w:p w:rsidR="00A53450" w:rsidRPr="00A53450" w:rsidRDefault="00A53450" w:rsidP="00A53450">
      <w:pPr>
        <w:rPr>
          <w:b/>
          <w:sz w:val="24"/>
          <w:szCs w:val="24"/>
        </w:rPr>
      </w:pPr>
      <w:r w:rsidRPr="00A53450">
        <w:rPr>
          <w:b/>
          <w:sz w:val="24"/>
          <w:szCs w:val="24"/>
        </w:rPr>
        <w:t xml:space="preserve"> КАБИНЕТ МИНИСТРОВ РЕСПУБЛИКИ ТАТАРСТАН</w:t>
      </w:r>
    </w:p>
    <w:p w:rsidR="00A53450" w:rsidRPr="00A53450" w:rsidRDefault="00A53450" w:rsidP="00A53450">
      <w:pPr>
        <w:rPr>
          <w:b/>
          <w:sz w:val="24"/>
          <w:szCs w:val="24"/>
        </w:rPr>
      </w:pPr>
      <w:r w:rsidRPr="00A53450">
        <w:rPr>
          <w:b/>
          <w:sz w:val="24"/>
          <w:szCs w:val="24"/>
        </w:rPr>
        <w:t>ПОСТАНОВЛЕНИЕ</w:t>
      </w:r>
    </w:p>
    <w:p w:rsidR="00A53450" w:rsidRDefault="00A53450" w:rsidP="00A53450">
      <w:r>
        <w:t>г. Казань</w:t>
      </w:r>
    </w:p>
    <w:p w:rsidR="00A53450" w:rsidRDefault="00A53450" w:rsidP="00A53450">
      <w:r>
        <w:t>№ 536 от 25.07.2014</w:t>
      </w:r>
    </w:p>
    <w:p w:rsidR="00A53450" w:rsidRDefault="00A53450" w:rsidP="00A53450">
      <w:r>
        <w:t>Об утверждении величины прожиточного минимума на душу населения и по основным социально-демографическим группам населения в Республике Татарстан за II квартал 2014 года</w:t>
      </w:r>
    </w:p>
    <w:p w:rsidR="00A53450" w:rsidRDefault="00A53450" w:rsidP="00A53450">
      <w:r>
        <w:t xml:space="preserve"> </w:t>
      </w:r>
      <w:proofErr w:type="gramStart"/>
      <w:r>
        <w:t>В соответствии с Федеральным законом от 3 декабря 2012 года № 233-ФЗ «О внесении изменений в Федеральный закон «О прожиточном минимуме в Российской Федерации», законами Республики Татарстан от 20 июля 2005 года № 92-ЗРТ «О порядке определения величины прожиточного минимума на душу населения и по основным социально-демографическим группам населения в Республике Татарстан» и от 13 июля 2013 года № 62-ЗРТ «О потребительской корзине</w:t>
      </w:r>
      <w:proofErr w:type="gramEnd"/>
      <w:r>
        <w:t xml:space="preserve"> в Республике Татарстан» Кабинет Министров Республики Татарстан ПОСТАНОВЛЯЕТ:</w:t>
      </w:r>
    </w:p>
    <w:p w:rsidR="00A53450" w:rsidRDefault="00A53450" w:rsidP="00A53450">
      <w:r>
        <w:t xml:space="preserve"> Утвердить величину прожиточного минимума в Республике Татарстан за II квартал 2014 года в расчете </w:t>
      </w:r>
    </w:p>
    <w:p w:rsidR="00A53450" w:rsidRDefault="00A53450" w:rsidP="00A53450">
      <w:r>
        <w:t xml:space="preserve">на душу населения в размере </w:t>
      </w:r>
      <w:r w:rsidRPr="00A53450">
        <w:rPr>
          <w:b/>
        </w:rPr>
        <w:t>6 961 рубль</w:t>
      </w:r>
      <w:r>
        <w:t xml:space="preserve">, </w:t>
      </w:r>
    </w:p>
    <w:p w:rsidR="00A53450" w:rsidRPr="00A53450" w:rsidRDefault="00A53450" w:rsidP="00A53450">
      <w:pPr>
        <w:rPr>
          <w:b/>
        </w:rPr>
      </w:pPr>
      <w:r>
        <w:t xml:space="preserve">для трудоспособного населения - </w:t>
      </w:r>
      <w:r w:rsidRPr="00A53450">
        <w:rPr>
          <w:b/>
        </w:rPr>
        <w:t>7 440 рублей,</w:t>
      </w:r>
    </w:p>
    <w:p w:rsidR="00A53450" w:rsidRDefault="00A53450" w:rsidP="00A53450">
      <w:r>
        <w:t xml:space="preserve"> пенсионеров - </w:t>
      </w:r>
      <w:r w:rsidRPr="00A53450">
        <w:rPr>
          <w:b/>
        </w:rPr>
        <w:t>5 709 рублей,</w:t>
      </w:r>
      <w:r>
        <w:t xml:space="preserve"> </w:t>
      </w:r>
    </w:p>
    <w:p w:rsidR="00421F5F" w:rsidRDefault="00A53450" w:rsidP="00A53450">
      <w:r>
        <w:t xml:space="preserve">детей - </w:t>
      </w:r>
      <w:r w:rsidRPr="00A53450">
        <w:rPr>
          <w:b/>
        </w:rPr>
        <w:t>6 851 рубль.</w:t>
      </w:r>
    </w:p>
    <w:sectPr w:rsidR="00421F5F" w:rsidSect="00421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450"/>
    <w:rsid w:val="000A52E4"/>
    <w:rsid w:val="00421F5F"/>
    <w:rsid w:val="00A5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2014-09-04T05:56:00Z</dcterms:created>
  <dcterms:modified xsi:type="dcterms:W3CDTF">2014-09-04T06:05:00Z</dcterms:modified>
</cp:coreProperties>
</file>